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u w:val="single"/>
        </w:rPr>
      </w:pPr>
      <w:r>
        <w:rPr>
          <w:u w:val="single"/>
        </w:rPr>
        <w:t>PROPOSITION FRÅN SVENSKA TAXKLUBBENS HUVUDSTYRELSE ANGÅENDE GEMENSAMMA UTTAGNINGSREGLER TILL VILTSPÅR-SM FÖR TAX</w:t>
      </w:r>
    </w:p>
    <w:p>
      <w:pPr>
        <w:pStyle w:val="Normal"/>
        <w:rPr>
          <w:u w:val="single"/>
        </w:rPr>
      </w:pPr>
      <w:r>
        <w:rPr>
          <w:u w:val="single"/>
        </w:rPr>
      </w:r>
    </w:p>
    <w:p>
      <w:pPr>
        <w:pStyle w:val="Normal"/>
        <w:rPr/>
      </w:pPr>
      <w:r>
        <w:rPr/>
        <w:t>Bakgrund: Tidigare har lokalklubbarna själva fått bestämma uttagningsregler med undantag för</w:t>
      </w:r>
    </w:p>
    <w:p>
      <w:pPr>
        <w:pStyle w:val="Normal"/>
        <w:rPr>
          <w:u w:val="single"/>
        </w:rPr>
      </w:pPr>
      <w:r>
        <w:rPr/>
        <w:t>uttagning till SM år 2021 och 2022. Då hade man gemensamma regler, men dessa togs bort och ersattes av nu gällande. Det har dock framkommit att vissa lokalklubbar har mycket snäva uttagningar där inte alla medlemmar har möjlighet att försöka kvala in till SM.</w:t>
      </w:r>
    </w:p>
    <w:p>
      <w:pPr>
        <w:pStyle w:val="Normal"/>
        <w:rPr>
          <w:u w:val="single"/>
        </w:rPr>
      </w:pPr>
      <w:r>
        <w:rPr>
          <w:u w:val="single"/>
        </w:rPr>
      </w:r>
    </w:p>
    <w:p>
      <w:pPr>
        <w:pStyle w:val="Normal"/>
        <w:rPr/>
      </w:pPr>
      <w:r>
        <w:rPr/>
        <w:t>Huvudstyrelsen anser att viltspår-SM ska ha samma status som drev-SM och önskar därför att</w:t>
      </w:r>
    </w:p>
    <w:p>
      <w:pPr>
        <w:pStyle w:val="Normal"/>
        <w:rPr>
          <w:u w:val="single"/>
        </w:rPr>
      </w:pPr>
      <w:r>
        <w:rPr/>
        <w:t xml:space="preserve">mästerskapen ska ha liknande uttagningsregler. </w:t>
      </w:r>
    </w:p>
    <w:p>
      <w:pPr>
        <w:pStyle w:val="Normal"/>
        <w:rPr>
          <w:u w:val="single"/>
        </w:rPr>
      </w:pPr>
      <w:r>
        <w:rPr>
          <w:u w:val="single"/>
        </w:rPr>
      </w:r>
    </w:p>
    <w:p>
      <w:pPr>
        <w:pStyle w:val="Normal"/>
        <w:rPr/>
      </w:pPr>
      <w:r>
        <w:rPr/>
        <w:t>Huvudstyrelsen lämnar följande förslag till beslut:</w:t>
      </w:r>
    </w:p>
    <w:p>
      <w:pPr>
        <w:pStyle w:val="Normal"/>
        <w:rPr>
          <w:u w:val="single"/>
        </w:rPr>
      </w:pPr>
      <w:r>
        <w:rPr>
          <w:u w:val="single"/>
        </w:rPr>
        <w:t>MINIMIKRAV</w:t>
      </w:r>
      <w:r>
        <w:rPr/>
        <w:t xml:space="preserve"> för uttagning till viltspår-SM skall vara:</w:t>
      </w:r>
    </w:p>
    <w:p>
      <w:pPr>
        <w:pStyle w:val="Normal"/>
        <w:rPr>
          <w:u w:val="single"/>
        </w:rPr>
      </w:pPr>
      <w:r>
        <w:rPr>
          <w:u w:val="single"/>
        </w:rPr>
      </w:r>
    </w:p>
    <w:p>
      <w:pPr>
        <w:pStyle w:val="Normal"/>
        <w:numPr>
          <w:ilvl w:val="0"/>
          <w:numId w:val="1"/>
        </w:numPr>
        <w:rPr/>
      </w:pPr>
      <w:r>
        <w:rPr/>
        <w:t xml:space="preserve">Två starter för två olika domare, varav minst ett på ett ordinarie prov.  </w:t>
      </w:r>
    </w:p>
    <w:p>
      <w:pPr>
        <w:pStyle w:val="Normal"/>
        <w:numPr>
          <w:ilvl w:val="0"/>
          <w:numId w:val="1"/>
        </w:numPr>
        <w:rPr/>
      </w:pPr>
      <w:r>
        <w:rPr/>
        <w:t>Starten på det ordinarie provet kan göras hos alla Taxklubbens lokalklubbar.</w:t>
      </w:r>
    </w:p>
    <w:p>
      <w:pPr>
        <w:pStyle w:val="Normal"/>
        <w:numPr>
          <w:ilvl w:val="0"/>
          <w:numId w:val="1"/>
        </w:numPr>
        <w:rPr/>
      </w:pPr>
      <w:r>
        <w:rPr/>
        <w:t>Det poängsystem som används på viltspår-SM skall användas vid uttagningen.</w:t>
      </w:r>
    </w:p>
    <w:p>
      <w:pPr>
        <w:pStyle w:val="Normal"/>
        <w:rPr/>
      </w:pPr>
      <w:r>
        <w:rPr/>
        <w:tab/>
        <w:t>Gäller både rörligt och ordinarie prov.</w:t>
      </w:r>
    </w:p>
    <w:p>
      <w:pPr>
        <w:pStyle w:val="Normal"/>
        <w:numPr>
          <w:ilvl w:val="0"/>
          <w:numId w:val="1"/>
        </w:numPr>
        <w:rPr/>
      </w:pPr>
      <w:r>
        <w:rPr/>
        <w:t>För att undvika ”taktikbyte” av lokalklubb ska resultaten gälla för den klubb man var medlem i när proven gjordes.</w:t>
      </w:r>
    </w:p>
    <w:p>
      <w:pPr>
        <w:pStyle w:val="Normal"/>
        <w:numPr>
          <w:ilvl w:val="0"/>
          <w:numId w:val="1"/>
        </w:numPr>
        <w:rPr/>
      </w:pPr>
      <w:r>
        <w:rPr/>
        <w:t>Samma tax får starta på viltspår-SM endast tre gånger med undantag för vinst året innan.</w:t>
      </w:r>
    </w:p>
    <w:p>
      <w:pPr>
        <w:pStyle w:val="Normal"/>
        <w:numPr>
          <w:ilvl w:val="0"/>
          <w:numId w:val="1"/>
        </w:numPr>
        <w:rPr/>
      </w:pPr>
      <w:r>
        <w:rPr/>
        <w:t xml:space="preserve">Det åligger taxägaren själv att till sin lokalklubb meddela intresse att representera sin </w:t>
      </w:r>
    </w:p>
    <w:p>
      <w:pPr>
        <w:pStyle w:val="Normal"/>
        <w:rPr/>
      </w:pPr>
      <w:r>
        <w:rPr/>
        <w:tab/>
        <w:t>klubb på viltspår-SM. Resultat och poäng på genomförda prov skall bifogas.</w:t>
      </w:r>
    </w:p>
    <w:p>
      <w:pPr>
        <w:pStyle w:val="Normal"/>
        <w:numPr>
          <w:ilvl w:val="0"/>
          <w:numId w:val="1"/>
        </w:numPr>
        <w:rPr/>
      </w:pPr>
      <w:r>
        <w:rPr/>
        <w:t>Lokalklubben meddelar Svenska Taxklubbens huvudstyrelse samt årets SM-arrangör ordinarie deltagare samt reserv senast den 30 juni.</w:t>
      </w:r>
    </w:p>
    <w:p>
      <w:pPr>
        <w:pStyle w:val="Normal"/>
        <w:numPr>
          <w:ilvl w:val="0"/>
          <w:numId w:val="1"/>
        </w:numPr>
        <w:rPr/>
      </w:pPr>
      <w:r>
        <w:rPr/>
        <w:t>Kvaltid ska vara 1/7 året innan SM tom 30/6 SM-året.</w:t>
      </w:r>
    </w:p>
    <w:p>
      <w:pPr>
        <w:pStyle w:val="Normal"/>
        <w:numPr>
          <w:ilvl w:val="0"/>
          <w:numId w:val="1"/>
        </w:numPr>
        <w:rPr/>
      </w:pPr>
      <w:r>
        <w:rPr/>
        <w:t xml:space="preserve">Dessa uttagningsregler gäller from uttagning till SM 2026, alltså from 1/7 2025.  </w:t>
      </w:r>
    </w:p>
    <w:p>
      <w:pPr>
        <w:pStyle w:val="Normal"/>
        <w:numPr>
          <w:ilvl w:val="0"/>
          <w:numId w:val="1"/>
        </w:numPr>
        <w:rPr/>
      </w:pPr>
      <w:r>
        <w:rPr/>
        <w:t>HS har fri prövningsrätt vid uttagning av deltagande ekipage.</w:t>
        <w:tab/>
      </w:r>
    </w:p>
    <w:p>
      <w:pPr>
        <w:pStyle w:val="Normal"/>
        <w:rPr/>
      </w:pPr>
      <w:r>
        <w:rPr/>
      </w:r>
    </w:p>
    <w:p>
      <w:pPr>
        <w:pStyle w:val="Normal"/>
        <w:rPr/>
      </w:pPr>
      <w:r>
        <w:rPr/>
      </w:r>
    </w:p>
    <w:p>
      <w:pPr>
        <w:pStyle w:val="Normal"/>
        <w:rPr/>
      </w:pPr>
      <w:r>
        <w:rPr/>
      </w:r>
    </w:p>
    <w:p>
      <w:pPr>
        <w:pStyle w:val="Normal"/>
        <w:rPr>
          <w:u w:val="single"/>
        </w:rPr>
      </w:pPr>
      <w:r>
        <w:rPr/>
        <w:tab/>
        <w:t>Svenska Taxklubbens huvudstyrelse</w:t>
      </w:r>
    </w:p>
    <w:p>
      <w:pPr>
        <w:pStyle w:val="Normal"/>
        <w:rPr>
          <w:u w:val="single"/>
        </w:rPr>
      </w:pPr>
      <w:r>
        <w:rPr>
          <w:u w:val="single"/>
        </w:rPr>
      </w:r>
    </w:p>
    <w:p>
      <w:pPr>
        <w:pStyle w:val="Normal"/>
        <w:rPr>
          <w:u w:val="single"/>
        </w:rPr>
      </w:pPr>
      <w:r>
        <w:rPr>
          <w:u w:val="single"/>
        </w:rPr>
      </w:r>
    </w:p>
    <w:p>
      <w:pPr>
        <w:pStyle w:val="Normal"/>
        <w:rPr>
          <w:u w:val="single"/>
        </w:rPr>
      </w:pPr>
      <w:r>
        <w:rPr>
          <w:u w:val="single"/>
        </w:rPr>
      </w:r>
    </w:p>
    <w:p>
      <w:pPr>
        <w:pStyle w:val="Normal"/>
        <w:rPr>
          <w:u w:val="single"/>
        </w:rPr>
      </w:pPr>
      <w:r>
        <w:rPr>
          <w:u w:val="single"/>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80"/>
    <w:family w:val="auto"/>
    <w:pitch w:val="default"/>
  </w:font>
  <w:font w:name="Liberation Sans">
    <w:altName w:val="Arial"/>
    <w:charset w:val="00" w:characterSet="windows-1252"/>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9"/>
  <w:autoHyphenation w:val="true"/>
  <w:hyphenationZone w:val="0"/>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sv-SE" w:eastAsia="zh-CN" w:bidi="hi-IN"/>
      </w:rPr>
    </w:rPrDefault>
    <w:pPrDefault>
      <w:pPr>
        <w:suppressAutoHyphens w:val="true"/>
      </w:pPr>
    </w:pPrDefault>
  </w:docDefaults>
  <w:style w:type="paragraph" w:styleId="Normal">
    <w:name w:val="Normal"/>
    <w:qFormat/>
    <w:pPr>
      <w:widowControl w:val="false"/>
      <w:suppressAutoHyphens w:val="true"/>
      <w:bidi w:val="0"/>
    </w:pPr>
    <w:rPr>
      <w:rFonts w:ascii="Times New Roman" w:hAnsi="Times New Roman" w:eastAsia="SimSun;宋体" w:cs="Mangal"/>
      <w:color w:val="auto"/>
      <w:kern w:val="2"/>
      <w:sz w:val="24"/>
      <w:szCs w:val="24"/>
      <w:lang w:val="sv-SE" w:bidi="hi-IN" w:eastAsia="zh-CN"/>
    </w:rPr>
  </w:style>
  <w:style w:type="character" w:styleId="WW8Num1z0">
    <w:name w:val="WW8Num1z0"/>
    <w:qFormat/>
    <w:rPr>
      <w:rFonts w:ascii="Symbol" w:hAnsi="Symbol" w:cs="OpenSymbol;Arial Unicode MS"/>
    </w:rPr>
  </w:style>
  <w:style w:type="character" w:styleId="Standardstycketeckensnitt">
    <w:name w:val="Standardstycketeckensnitt"/>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Punktuppstllning">
    <w:name w:val="Punktuppställning"/>
    <w:qFormat/>
    <w:rPr>
      <w:rFonts w:ascii="OpenSymbol;Arial Unicode MS" w:hAnsi="OpenSymbol;Arial Unicode MS" w:eastAsia="OpenSymbol;Arial Unicode MS" w:cs="OpenSymbol;Arial Unicode MS"/>
    </w:rPr>
  </w:style>
  <w:style w:type="paragraph" w:styleId="Rubrik">
    <w:name w:val="Rubri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Frteckning">
    <w:name w:val="Förteckning"/>
    <w:basedOn w:val="Normal"/>
    <w:qFormat/>
    <w:pPr>
      <w:suppressLineNumbers/>
    </w:pPr>
    <w:rPr>
      <w:rFonts w:cs="Mangal"/>
    </w:rPr>
  </w:style>
  <w:style w:type="paragraph" w:styleId="Rubrik1">
    <w:name w:val="Rubrik1"/>
    <w:basedOn w:val="Normal"/>
    <w:next w:val="BodyText"/>
    <w:qFormat/>
    <w:pPr>
      <w:keepNext w:val="true"/>
      <w:spacing w:before="240" w:after="120"/>
    </w:pPr>
    <w:rPr>
      <w:rFonts w:ascii="Arial" w:hAnsi="Arial" w:eastAsia="Microsoft YaHei" w:cs="Mangal"/>
      <w:sz w:val="28"/>
      <w:szCs w:val="2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9</TotalTime>
  <Application>LibreOffice/24.8.4.2$Windows_X86_64 LibreOffice_project/bb3cfa12c7b1bf994ecc5649a80400d06cd71002</Application>
  <AppVersion>15.0000</AppVersion>
  <Pages>1</Pages>
  <Words>257</Words>
  <Characters>1468</Characters>
  <CharactersWithSpaces>1705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2025-01-07T11:54:00Z</dcterms:created>
  <dc:creator>Göran Mejsjö</dc:creator>
  <dc:description/>
  <cp:keywords/>
  <dc:language>sv-SE</dc:language>
  <cp:lastModifiedBy>Göran Mejsjö</cp:lastModifiedBy>
  <dcterms:modified xsi:type="dcterms:W3CDTF">2025-01-12T19:46:00Z</dcterms:modified>
  <cp:revision>9</cp:revision>
  <dc:subject/>
  <dc:title/>
</cp:coreProperties>
</file>